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AFBBC" w14:textId="77777777" w:rsidR="00AD74B0" w:rsidRPr="00AD74B0" w:rsidRDefault="00AD74B0" w:rsidP="00AD74B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t-BR"/>
        </w:rPr>
        <w:t>CONTRATO DE LOCAÇÃO RESIDENCIAL</w:t>
      </w:r>
    </w:p>
    <w:p w14:paraId="09B833A4" w14:textId="3266B2DE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LOCADOR: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>Lucia Helena de Oliveira Costa,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brasileir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>viúva</w:t>
      </w:r>
      <w:r w:rsidR="00147768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993B1C">
        <w:rPr>
          <w:rFonts w:ascii="Times New Roman" w:eastAsia="Times New Roman" w:hAnsi="Times New Roman" w:cs="Times New Roman"/>
          <w:sz w:val="20"/>
          <w:szCs w:val="20"/>
          <w:lang w:eastAsia="pt-BR"/>
        </w:rPr>
        <w:t>pensionista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portador do CPF: 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>904.664.546-00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RG: M- 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>6.856.463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SSP/MG, residentes </w:t>
      </w:r>
      <w:r w:rsidR="00DB2B7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Rua Araguaia nº 96 </w:t>
      </w:r>
      <w:r w:rsidR="00993B1C">
        <w:rPr>
          <w:rFonts w:ascii="Times New Roman" w:eastAsia="Times New Roman" w:hAnsi="Times New Roman" w:cs="Times New Roman"/>
          <w:sz w:val="20"/>
          <w:szCs w:val="20"/>
          <w:lang w:eastAsia="pt-BR"/>
        </w:rPr>
        <w:t>Vila Dourada em Monte Carmelo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MG, CEP: 38.500-000</w:t>
      </w:r>
      <w:r w:rsidR="00993B1C">
        <w:rPr>
          <w:rFonts w:ascii="Times New Roman" w:eastAsia="Times New Roman" w:hAnsi="Times New Roman" w:cs="Times New Roman"/>
          <w:sz w:val="20"/>
          <w:szCs w:val="20"/>
          <w:lang w:eastAsia="pt-BR"/>
        </w:rPr>
        <w:t>, neste ato representada por sua Curadora Edna Mendes Oliveira e Gregório, brasileira, empresária, CI: 4.571.580 SSP/MG, CPF: 572.527.186-20, residente e domiciliada a Rua Tocantins nº 160 Vila Nova, Monte Carmelo MG, CEP: 38500-000</w:t>
      </w:r>
    </w:p>
    <w:p w14:paraId="7AA1D3F8" w14:textId="0C263F5E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LOCATÁRIA: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Enanes</w:t>
      </w:r>
      <w:proofErr w:type="spellEnd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Oliveira Costa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brasileira,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solteira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Professora Aposentada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CI: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7665029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SSP/MG, CPF: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032.679.016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-00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residente e domiciliada a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Rua Rio Guaíba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44 Bairro Vila </w:t>
      </w:r>
      <w:proofErr w:type="gramStart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Dourada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em</w:t>
      </w:r>
      <w:proofErr w:type="gramEnd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Monte Carmelo</w:t>
      </w:r>
      <w:r w:rsidR="0014776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MG, CEP: 38.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500</w:t>
      </w:r>
      <w:r w:rsidR="00147768">
        <w:rPr>
          <w:rFonts w:ascii="Times New Roman" w:eastAsia="Times New Roman" w:hAnsi="Times New Roman" w:cs="Times New Roman"/>
          <w:sz w:val="20"/>
          <w:szCs w:val="20"/>
          <w:lang w:eastAsia="pt-BR"/>
        </w:rPr>
        <w:t>-000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2D4DD68B" w14:textId="7777777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As partes acima identificadas têm entre si justo e contratado o presente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Contrato de Locação de Imóvel Residencial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, que se regerá pelas cláusulas seguintes e pela legislação aplicável.</w:t>
      </w:r>
    </w:p>
    <w:p w14:paraId="1E2C594E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CLÁUSULA 1 – DO IMÓVEL</w:t>
      </w:r>
    </w:p>
    <w:p w14:paraId="266AD1C4" w14:textId="5C056519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LOCADOR é legítimo possuidor do imóvel localizado à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Rua 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>Rio Xingu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nº 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>160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Bairro: Vila Dourada, Monte Carmelo MG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que se destina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exclusivamente para fins residenciais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</w:p>
    <w:p w14:paraId="6AFE0A2B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CLÁUSULA 2 – DO PRAZO</w:t>
      </w:r>
    </w:p>
    <w:p w14:paraId="2ED8F5C7" w14:textId="2CFD530B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locação tem prazo de 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>06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meses, iniciando-se em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05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</w:t>
      </w:r>
      <w:proofErr w:type="gramStart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Abril</w:t>
      </w:r>
      <w:proofErr w:type="gramEnd"/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de 20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26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e encerrando-se em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04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de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Outubro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de 202</w:t>
      </w:r>
      <w:r w:rsidR="00461048">
        <w:rPr>
          <w:rFonts w:ascii="Times New Roman" w:eastAsia="Times New Roman" w:hAnsi="Times New Roman" w:cs="Times New Roman"/>
          <w:sz w:val="20"/>
          <w:szCs w:val="20"/>
          <w:lang w:eastAsia="pt-BR"/>
        </w:rPr>
        <w:t>6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  <w:r w:rsidR="00D45B06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Findo o prazo, caso 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LOCATÁRI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permaneça no imóvel por mais de 30 (trinta) dias sem oposição do LOCADOR, a locação prorrogar-se-á automaticamente por prazo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indeterminado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, conforme o art. 47 da Lei nº 8.245/1991.</w:t>
      </w:r>
    </w:p>
    <w:p w14:paraId="5459AB55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CLÁUSULA 3 – DO VALOR E FORMA DE PAGAMENTO</w:t>
      </w:r>
    </w:p>
    <w:p w14:paraId="0F0EC621" w14:textId="19AFFF9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valor mensal do aluguel é de </w:t>
      </w:r>
      <w:r w:rsidRPr="00967084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R$</w:t>
      </w:r>
      <w:r w:rsidR="00461048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</w:t>
      </w:r>
      <w:r w:rsidR="003A217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7</w:t>
      </w:r>
      <w:r w:rsidR="00461048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5</w:t>
      </w:r>
      <w:r w:rsidR="00AC11FC" w:rsidRPr="00967084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0,00 (</w:t>
      </w:r>
      <w:r w:rsidR="00165B91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Se</w:t>
      </w:r>
      <w:r w:rsidR="003A217A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tecentos</w:t>
      </w:r>
      <w:r w:rsidR="00165B91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e Cinquenta</w:t>
      </w:r>
      <w:r w:rsidR="00AC11FC" w:rsidRPr="00967084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 xml:space="preserve"> </w:t>
      </w:r>
      <w:r w:rsidR="00165B91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R</w:t>
      </w:r>
      <w:r w:rsidR="00AC11FC" w:rsidRPr="00967084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eais)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a ser pago até o 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5° dia útil</w:t>
      </w:r>
      <w:r w:rsidR="00165B91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de cada mês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Sendo o Pagamento Feito Através da Chave </w:t>
      </w:r>
      <w:proofErr w:type="spellStart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Pix</w:t>
      </w:r>
      <w:proofErr w:type="spellEnd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é: CPF:572.527.186-20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44D3A931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CLÁUSULA 4 – DOS ENCARGOS</w:t>
      </w:r>
    </w:p>
    <w:p w14:paraId="070EA867" w14:textId="7777777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São de responsabilidade d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LOCATÁRI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:</w:t>
      </w:r>
    </w:p>
    <w:p w14:paraId="585F2499" w14:textId="77777777" w:rsidR="00AD74B0" w:rsidRPr="00AD74B0" w:rsidRDefault="00AD74B0" w:rsidP="00AD7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Pagamento de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contas de consumo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(água, luz, gás);</w:t>
      </w:r>
    </w:p>
    <w:p w14:paraId="550BEFBA" w14:textId="77777777" w:rsidR="00AD74B0" w:rsidRPr="00AD74B0" w:rsidRDefault="00AD74B0" w:rsidP="00AD74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Pequenos reparos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decorrentes do uso normal do imóvel.</w:t>
      </w:r>
    </w:p>
    <w:p w14:paraId="45F88CDC" w14:textId="7777777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 LOCADOR permanecerá responsável pelos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impostos e taxas anuais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como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IPTU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seguro contra incêndio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, salvo acordo em contrário.</w:t>
      </w:r>
    </w:p>
    <w:p w14:paraId="6B40A90A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CLÁUSULA </w:t>
      </w:r>
      <w:r w:rsidR="00CD373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5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– DAS OBRIGAÇÕES D</w:t>
      </w:r>
      <w:r w:rsidR="00AC11FC"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LOCATÁRI</w:t>
      </w:r>
      <w:r w:rsid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</w:t>
      </w:r>
    </w:p>
    <w:p w14:paraId="2AA1CBA9" w14:textId="77777777" w:rsidR="00AD74B0" w:rsidRPr="00AD74B0" w:rsidRDefault="00AC11FC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="00AD74B0"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LOCATÁRI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="00AD74B0"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se obriga a:</w:t>
      </w:r>
    </w:p>
    <w:p w14:paraId="1C0EE2F2" w14:textId="77777777" w:rsidR="00AD74B0" w:rsidRPr="00AD74B0" w:rsidRDefault="00AD74B0" w:rsidP="00AD74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Utilizar o imóvel exclusivamente para moradia;</w:t>
      </w:r>
    </w:p>
    <w:p w14:paraId="02251B82" w14:textId="77777777" w:rsidR="00AD74B0" w:rsidRPr="00AD74B0" w:rsidRDefault="00AD74B0" w:rsidP="00AD74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Não realizar obras sem autorização por escrito do LOCADOR;</w:t>
      </w:r>
    </w:p>
    <w:p w14:paraId="649D098A" w14:textId="77777777" w:rsidR="00AD74B0" w:rsidRPr="00AD74B0" w:rsidRDefault="00AD74B0" w:rsidP="00AD74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Devolver o imóvel no mesmo estado em que o recebeu, salvo deteriorações pelo uso normal.</w:t>
      </w:r>
    </w:p>
    <w:p w14:paraId="7783DFA1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CLÁUSULA </w:t>
      </w:r>
      <w:r w:rsidR="00CD373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6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– DAS OBRIGAÇÕES DO LOCADOR</w:t>
      </w:r>
    </w:p>
    <w:p w14:paraId="192714EF" w14:textId="7777777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O LOCADOR se compromete a:</w:t>
      </w:r>
    </w:p>
    <w:p w14:paraId="0B5AC89A" w14:textId="77777777" w:rsidR="00AD74B0" w:rsidRPr="00AD74B0" w:rsidRDefault="00AD74B0" w:rsidP="00AD74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Entregar o imóvel em boas condições de uso;</w:t>
      </w:r>
    </w:p>
    <w:p w14:paraId="34CE8321" w14:textId="77777777" w:rsidR="00AD74B0" w:rsidRPr="00AD74B0" w:rsidRDefault="00AD74B0" w:rsidP="00AD74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Responder por vícios ou defeitos anteriores à locação;</w:t>
      </w:r>
    </w:p>
    <w:p w14:paraId="718951E4" w14:textId="77777777" w:rsidR="00AD74B0" w:rsidRPr="00AD74B0" w:rsidRDefault="00AD74B0" w:rsidP="00AD74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>Garantir o uso pacífico do imóvel pel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LOCATÁRI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durante a vigência contratual.</w:t>
      </w:r>
    </w:p>
    <w:p w14:paraId="3C178DEA" w14:textId="77777777" w:rsidR="00AD74B0" w:rsidRPr="00AD74B0" w:rsidRDefault="00AD74B0" w:rsidP="00AD74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CLÁUSULA</w:t>
      </w:r>
      <w:r w:rsidR="00CD373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7 -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DO FORO</w:t>
      </w:r>
    </w:p>
    <w:p w14:paraId="6EAC2E09" w14:textId="77777777" w:rsidR="00AD74B0" w:rsidRP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Para dirimir quaisquer controvérsias oriundas deste contrato, as partes elegem o foro da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Comarca de</w:t>
      </w:r>
      <w:r w:rsidR="00AC11FC"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Monte Carmelo MG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, renunciando a qualquer outro, por mais privilegiado que seja.</w:t>
      </w:r>
    </w:p>
    <w:p w14:paraId="62C32888" w14:textId="1F2C9332" w:rsidR="00AD74B0" w:rsidRPr="00AD74B0" w:rsidRDefault="00AD74B0" w:rsidP="001477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E, por estarem assim justos e contratados, firmam o presente instrumento em 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duas vias de igual t</w:t>
      </w:r>
      <w:r w:rsidR="00147768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eor</w:t>
      </w:r>
    </w:p>
    <w:p w14:paraId="293BCB8E" w14:textId="1EAB1E3E" w:rsidR="00072E23" w:rsidRDefault="00AC11FC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Monte Carmelo MG</w:t>
      </w:r>
      <w:r w:rsidR="00AD74B0"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, </w:t>
      </w:r>
      <w:r w:rsidR="003A217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06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de </w:t>
      </w:r>
      <w:proofErr w:type="gramStart"/>
      <w:r w:rsidR="003A217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Abril</w:t>
      </w:r>
      <w:proofErr w:type="gramEnd"/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 de 20</w:t>
      </w:r>
      <w:r w:rsidR="00165B91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26</w:t>
      </w:r>
    </w:p>
    <w:p w14:paraId="5EE91FD2" w14:textId="77777777" w:rsidR="00967084" w:rsidRDefault="00967084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14:paraId="3076ACA8" w14:textId="22D976C9" w:rsidR="00AD74B0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LOCADOR: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___________________________________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  <w:t>Nome: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="00165B91">
        <w:rPr>
          <w:rFonts w:ascii="Times New Roman" w:eastAsia="Times New Roman" w:hAnsi="Times New Roman" w:cs="Times New Roman"/>
          <w:sz w:val="20"/>
          <w:szCs w:val="20"/>
          <w:lang w:eastAsia="pt-BR"/>
        </w:rPr>
        <w:t>Lucia Helena de Oliveira Costa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  <w:t xml:space="preserve">CPF: </w:t>
      </w:r>
      <w:r w:rsidR="00165B91">
        <w:rPr>
          <w:rFonts w:ascii="Times New Roman" w:eastAsia="Times New Roman" w:hAnsi="Times New Roman" w:cs="Times New Roman"/>
          <w:sz w:val="20"/>
          <w:szCs w:val="20"/>
          <w:lang w:eastAsia="pt-BR"/>
        </w:rPr>
        <w:t>904.664.546-00</w:t>
      </w:r>
    </w:p>
    <w:p w14:paraId="318DE07F" w14:textId="77777777" w:rsidR="00165B91" w:rsidRPr="00967084" w:rsidRDefault="00165B91" w:rsidP="00165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N</w:t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este ato representada por sua Curadora Edna Mendes Oliveira e Gregório</w:t>
      </w:r>
    </w:p>
    <w:p w14:paraId="1C20B372" w14:textId="0C17A741" w:rsidR="00165B91" w:rsidRDefault="00165B91" w:rsidP="00165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CPF: 572.527.186-20</w:t>
      </w:r>
    </w:p>
    <w:p w14:paraId="1A05E274" w14:textId="70EA08D5" w:rsidR="00AC11FC" w:rsidRPr="00967084" w:rsidRDefault="00AC11FC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________________________________________</w:t>
      </w:r>
    </w:p>
    <w:p w14:paraId="2403A43F" w14:textId="3AC0C7F3" w:rsidR="00CD6481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LOCATÁRI</w:t>
      </w:r>
      <w:r w:rsidR="00AC11FC"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A</w:t>
      </w:r>
      <w:r w:rsidRPr="0096708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: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44B01BDC" w14:textId="0BE2EA56" w:rsidR="003907EB" w:rsidRDefault="00AD74B0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t>________________________________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  <w:t>Nome:</w:t>
      </w:r>
      <w:r w:rsidR="00AC11FC"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>Enanes</w:t>
      </w:r>
      <w:proofErr w:type="spellEnd"/>
      <w:r w:rsidR="003A217A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de Oliveira Costa</w:t>
      </w:r>
      <w:r w:rsidRPr="00AD74B0">
        <w:rPr>
          <w:rFonts w:ascii="Times New Roman" w:eastAsia="Times New Roman" w:hAnsi="Times New Roman" w:cs="Times New Roman"/>
          <w:sz w:val="20"/>
          <w:szCs w:val="20"/>
          <w:lang w:eastAsia="pt-BR"/>
        </w:rPr>
        <w:br/>
        <w:t xml:space="preserve">CPF: </w:t>
      </w:r>
      <w:r w:rsidR="000D2764">
        <w:rPr>
          <w:rFonts w:ascii="Times New Roman" w:eastAsia="Times New Roman" w:hAnsi="Times New Roman" w:cs="Times New Roman"/>
          <w:sz w:val="20"/>
          <w:szCs w:val="20"/>
          <w:lang w:eastAsia="pt-BR"/>
        </w:rPr>
        <w:t>032.679.016-00</w:t>
      </w:r>
    </w:p>
    <w:p w14:paraId="398BCB33" w14:textId="77777777" w:rsidR="00165B91" w:rsidRPr="00967084" w:rsidRDefault="00165B91" w:rsidP="00165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softHyphen/>
      </w:r>
      <w:r w:rsidRPr="00967084">
        <w:rPr>
          <w:rFonts w:ascii="Times New Roman" w:eastAsia="Times New Roman" w:hAnsi="Times New Roman" w:cs="Times New Roman"/>
          <w:sz w:val="20"/>
          <w:szCs w:val="20"/>
          <w:lang w:eastAsia="pt-BR"/>
        </w:rPr>
        <w:t>________________________________________</w:t>
      </w:r>
    </w:p>
    <w:p w14:paraId="71CFED99" w14:textId="42FF435C" w:rsidR="00165B91" w:rsidRPr="00AD74B0" w:rsidRDefault="00165B91" w:rsidP="00AD7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32992FA" w14:textId="77777777" w:rsidR="00D62CAB" w:rsidRPr="00967084" w:rsidRDefault="00D62CAB">
      <w:pPr>
        <w:rPr>
          <w:rFonts w:ascii="Times New Roman" w:hAnsi="Times New Roman" w:cs="Times New Roman"/>
          <w:sz w:val="20"/>
          <w:szCs w:val="20"/>
        </w:rPr>
      </w:pPr>
    </w:p>
    <w:sectPr w:rsidR="00D62CAB" w:rsidRPr="009670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17B14"/>
    <w:multiLevelType w:val="multilevel"/>
    <w:tmpl w:val="FE103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26420F"/>
    <w:multiLevelType w:val="multilevel"/>
    <w:tmpl w:val="E18A0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561AA6"/>
    <w:multiLevelType w:val="multilevel"/>
    <w:tmpl w:val="014C0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9D3127"/>
    <w:multiLevelType w:val="multilevel"/>
    <w:tmpl w:val="A61E4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6515E5"/>
    <w:multiLevelType w:val="multilevel"/>
    <w:tmpl w:val="395E3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B0"/>
    <w:rsid w:val="00072E23"/>
    <w:rsid w:val="000D2764"/>
    <w:rsid w:val="00147768"/>
    <w:rsid w:val="00165B91"/>
    <w:rsid w:val="00236A4B"/>
    <w:rsid w:val="002F1BB6"/>
    <w:rsid w:val="003907EB"/>
    <w:rsid w:val="003A217A"/>
    <w:rsid w:val="003A7D94"/>
    <w:rsid w:val="00461048"/>
    <w:rsid w:val="004E3CA9"/>
    <w:rsid w:val="00654040"/>
    <w:rsid w:val="009259B8"/>
    <w:rsid w:val="00967084"/>
    <w:rsid w:val="00993B1C"/>
    <w:rsid w:val="00A72416"/>
    <w:rsid w:val="00AC11FC"/>
    <w:rsid w:val="00AD74B0"/>
    <w:rsid w:val="00C60661"/>
    <w:rsid w:val="00CD3731"/>
    <w:rsid w:val="00CD6481"/>
    <w:rsid w:val="00D45B06"/>
    <w:rsid w:val="00D62CAB"/>
    <w:rsid w:val="00DB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5121A"/>
  <w15:docId w15:val="{E6E9AD39-4F1A-4D1F-BA29-50A768B2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4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D74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74B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D74B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74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WINDOWS</cp:lastModifiedBy>
  <cp:revision>3</cp:revision>
  <cp:lastPrinted>2026-01-13T12:16:00Z</cp:lastPrinted>
  <dcterms:created xsi:type="dcterms:W3CDTF">2026-04-06T11:51:00Z</dcterms:created>
  <dcterms:modified xsi:type="dcterms:W3CDTF">2026-04-06T12:03:00Z</dcterms:modified>
</cp:coreProperties>
</file>