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54BB9" w14:textId="77777777" w:rsidR="00C31730" w:rsidRPr="003E05E9" w:rsidRDefault="00C31730" w:rsidP="00C31730">
      <w:pPr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b/>
          <w:bCs/>
          <w:color w:val="212121"/>
          <w:kern w:val="0"/>
          <w:sz w:val="24"/>
          <w:szCs w:val="24"/>
          <w14:ligatures w14:val="none"/>
        </w:rPr>
        <w:t xml:space="preserve">DOCUMENTOS NECESSÁRIOS PARA REGISTRO DE ALTERAÇÃO CONTRATUAL COM ALTERAÇÃO DE SEDE PARA </w:t>
      </w:r>
      <w:r>
        <w:rPr>
          <w:rFonts w:ascii="Times New Roman" w:eastAsia="Times New Roman" w:hAnsi="Times New Roman" w:cs="Times New Roman"/>
          <w:b/>
          <w:bCs/>
          <w:color w:val="212121"/>
          <w:kern w:val="0"/>
          <w:sz w:val="24"/>
          <w:szCs w:val="24"/>
          <w14:ligatures w14:val="none"/>
        </w:rPr>
        <w:t>PEDRO LEOPOLDO</w:t>
      </w:r>
      <w:r w:rsidRPr="003E05E9">
        <w:rPr>
          <w:rFonts w:ascii="Times New Roman" w:eastAsia="Times New Roman" w:hAnsi="Times New Roman" w:cs="Times New Roman"/>
          <w:b/>
          <w:bCs/>
          <w:color w:val="212121"/>
          <w:kern w:val="0"/>
          <w:sz w:val="24"/>
          <w:szCs w:val="24"/>
          <w14:ligatures w14:val="none"/>
        </w:rPr>
        <w:t>:</w:t>
      </w:r>
    </w:p>
    <w:p w14:paraId="6F16F0EA" w14:textId="77777777" w:rsidR="00C31730" w:rsidRPr="003E05E9" w:rsidRDefault="00C31730" w:rsidP="00C3173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</w:pPr>
    </w:p>
    <w:p w14:paraId="5E2532BF" w14:textId="0F4A326C" w:rsidR="00C31730" w:rsidRPr="003E05E9" w:rsidRDefault="00C31730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1. Alteração Contratual em, no mínimo, 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trê</w:t>
      </w:r>
      <w:r w:rsidR="00B5024E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s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vias originais, sendo que uma via ficará no Cartório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="00B5024E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de Origem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. O documento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deve vir assinado e rubricado todas as folhas, pelos sócios</w:t>
      </w:r>
      <w:r w:rsidR="00B5024E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com firma reconhecida em Cartório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e por um advogado inscrito na OAB. </w:t>
      </w:r>
      <w:proofErr w:type="spellStart"/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Obs</w:t>
      </w:r>
      <w:proofErr w:type="spellEnd"/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: A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alteração contratual com alteração de sede deverá ser registrada primeiro no cartório onde constava registro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anterior da sociedade.</w:t>
      </w:r>
    </w:p>
    <w:p w14:paraId="5418BF66" w14:textId="77777777" w:rsidR="00C31730" w:rsidRPr="003E05E9" w:rsidRDefault="00C31730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2. Requerimento endereçado ao cartório solicitando o registro, assinado pelo sócio administrador, com firma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reconhecida por autenticidade OU semelhança, modelo em anexo.</w:t>
      </w:r>
    </w:p>
    <w:p w14:paraId="5473891D" w14:textId="77777777" w:rsidR="00C31730" w:rsidRPr="003E05E9" w:rsidRDefault="00C31730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3. Certidão de Regularidade do Conselho Profissional de cada sócio.</w:t>
      </w:r>
    </w:p>
    <w:p w14:paraId="6F600E4D" w14:textId="77777777" w:rsidR="00C31730" w:rsidRPr="003E05E9" w:rsidRDefault="00C31730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4. Cópia autenticada do RG e CPF de cada sócio.</w:t>
      </w:r>
    </w:p>
    <w:p w14:paraId="531187F9" w14:textId="77777777" w:rsidR="00C31730" w:rsidRPr="003E05E9" w:rsidRDefault="00C31730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5. Clausula expressa no contrato, com base no art. 1.011, § 1º do CC.</w:t>
      </w:r>
    </w:p>
    <w:p w14:paraId="51A7EE85" w14:textId="7A787E2A" w:rsidR="00C31730" w:rsidRDefault="00B5024E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6</w:t>
      </w:r>
      <w:r w:rsidR="00C31730"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. Certidão emitida pela JUCESC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ou pelo CARTÓRIO CIVIL DAS PESSOAS JURIDICAS, </w:t>
      </w:r>
      <w:r w:rsidR="00C31730"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onde constava o registro anterior, constando todos os registros da sociedade.</w:t>
      </w:r>
    </w:p>
    <w:p w14:paraId="687FF7EA" w14:textId="31E7137B" w:rsidR="00B5024E" w:rsidRDefault="00B5024E" w:rsidP="00B5024E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7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. D.B.E – (Documento Básico de Entrada).</w:t>
      </w:r>
    </w:p>
    <w:p w14:paraId="1056C16C" w14:textId="0DDF8226" w:rsidR="00B5024E" w:rsidRDefault="00B5024E" w:rsidP="00B5024E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8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. Se tratando de alteração de endereço apresentar a CONSULTA DE VIABILIDADE.</w:t>
      </w:r>
    </w:p>
    <w:p w14:paraId="327652FD" w14:textId="12EA8B6F" w:rsidR="00C31730" w:rsidRPr="003E05E9" w:rsidRDefault="00B5024E" w:rsidP="00C31730">
      <w:pPr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9</w:t>
      </w:r>
      <w:r w:rsidR="00C31730"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. As alterações contratuais de ME e EPP devem observar o disposto na Lei Complementar n° 155/2016, não</w:t>
      </w:r>
      <w:r w:rsidR="00C31730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 xml:space="preserve"> </w:t>
      </w:r>
      <w:r w:rsidR="00C31730"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podendo mais conter a partícula (sigla) ao nome empresarial.</w:t>
      </w:r>
    </w:p>
    <w:p w14:paraId="62C19834" w14:textId="005A7241" w:rsidR="00B108F4" w:rsidRPr="00C31730" w:rsidRDefault="00C31730" w:rsidP="00C31730">
      <w:r w:rsidRPr="003E05E9"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br/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Obs.</w:t>
      </w:r>
      <w:r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1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: As vias originais do instrumento de alteração contratual. (Dec. nº 1800/96, art. 34, I; Código Civil 1.151) tem de</w:t>
      </w:r>
      <w:r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ser visadas por advogado, com a indicação do nome e número de inscrição na respectiva Seccional da OAB, dispensando o visto</w:t>
      </w:r>
      <w:r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quando se tratar de Microempresa ou Empresa de Pequeno Porte – Nesse caso deverá apresentar Certidão emitida pela Receita</w:t>
      </w:r>
      <w:r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Federal sobre o respectivo enquadramento). (Lei 8/906/94, art. 1º, II, parágrafo 2º - Estatuto da Advocacia; Lei Complementar</w:t>
      </w:r>
      <w:r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14:ligatures w14:val="none"/>
        </w:rPr>
        <w:t xml:space="preserve"> </w:t>
      </w:r>
      <w:r w:rsidRPr="003E05E9">
        <w:rPr>
          <w:rFonts w:ascii="Times New Roman" w:eastAsia="Times New Roman" w:hAnsi="Times New Roman" w:cs="Times New Roman"/>
          <w:color w:val="212121"/>
          <w:kern w:val="0"/>
          <w:sz w:val="24"/>
          <w:szCs w:val="24"/>
          <w14:ligatures w14:val="none"/>
        </w:rPr>
        <w:t>123/2006, art. 9º, III - Estatuto Nacional da Microempresa e da Empresa de Pequeno Porte, Código Civil, art. 998).</w:t>
      </w:r>
    </w:p>
    <w:sectPr w:rsidR="00B108F4" w:rsidRPr="00C31730" w:rsidSect="00C31730">
      <w:headerReference w:type="default" r:id="rId6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D03CC" w14:textId="77777777" w:rsidR="00EC6822" w:rsidRDefault="00EC6822" w:rsidP="00C31730">
      <w:pPr>
        <w:spacing w:after="0" w:line="240" w:lineRule="auto"/>
      </w:pPr>
      <w:r>
        <w:separator/>
      </w:r>
    </w:p>
  </w:endnote>
  <w:endnote w:type="continuationSeparator" w:id="0">
    <w:p w14:paraId="4CBDD16D" w14:textId="77777777" w:rsidR="00EC6822" w:rsidRDefault="00EC6822" w:rsidP="00C3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D3653" w14:textId="77777777" w:rsidR="00EC6822" w:rsidRDefault="00EC6822" w:rsidP="00C31730">
      <w:pPr>
        <w:spacing w:after="0" w:line="240" w:lineRule="auto"/>
      </w:pPr>
      <w:r>
        <w:separator/>
      </w:r>
    </w:p>
  </w:footnote>
  <w:footnote w:type="continuationSeparator" w:id="0">
    <w:p w14:paraId="758ED861" w14:textId="77777777" w:rsidR="00EC6822" w:rsidRDefault="00EC6822" w:rsidP="00C317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F6AB97" w14:textId="77777777" w:rsidR="00C31730" w:rsidRDefault="00C31730" w:rsidP="00C31730">
    <w:pPr>
      <w:pStyle w:val="SemEspaamento"/>
      <w:spacing w:line="360" w:lineRule="auto"/>
      <w:ind w:left="1134"/>
      <w:jc w:val="center"/>
      <w:rPr>
        <w:rFonts w:ascii="Arial" w:hAnsi="Arial" w:cs="Arial"/>
        <w:b/>
        <w:sz w:val="20"/>
        <w:szCs w:val="20"/>
      </w:rPr>
    </w:pPr>
  </w:p>
  <w:p w14:paraId="4333BF90" w14:textId="7BCDE5D2" w:rsidR="00C31730" w:rsidRPr="00623068" w:rsidRDefault="00C31730" w:rsidP="00C31730">
    <w:pPr>
      <w:pStyle w:val="SemEspaamento"/>
      <w:spacing w:line="360" w:lineRule="auto"/>
      <w:ind w:left="1134"/>
      <w:jc w:val="center"/>
      <w:rPr>
        <w:rFonts w:ascii="Times New Roman" w:hAnsi="Times New Roman"/>
        <w:b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39E8174A" wp14:editId="17D24F05">
          <wp:simplePos x="0" y="0"/>
          <wp:positionH relativeFrom="column">
            <wp:posOffset>-458470</wp:posOffset>
          </wp:positionH>
          <wp:positionV relativeFrom="paragraph">
            <wp:posOffset>211455</wp:posOffset>
          </wp:positionV>
          <wp:extent cx="1164590" cy="1078865"/>
          <wp:effectExtent l="0" t="0" r="0" b="6985"/>
          <wp:wrapNone/>
          <wp:docPr id="1385067487" name="Imagem 13850674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1078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1C9C">
      <w:rPr>
        <w:rFonts w:ascii="Arial" w:hAnsi="Arial" w:cs="Arial"/>
        <w:b/>
        <w:sz w:val="20"/>
        <w:szCs w:val="20"/>
      </w:rPr>
      <w:t xml:space="preserve"> </w:t>
    </w:r>
  </w:p>
  <w:p w14:paraId="3348C5C3" w14:textId="77777777" w:rsidR="00C31730" w:rsidRPr="00623068" w:rsidRDefault="00C31730" w:rsidP="00C31730">
    <w:pPr>
      <w:pStyle w:val="SemEspaamento"/>
      <w:ind w:left="1134"/>
      <w:jc w:val="center"/>
      <w:rPr>
        <w:rFonts w:ascii="Times New Roman" w:hAnsi="Times New Roman"/>
        <w:b/>
        <w:sz w:val="21"/>
        <w:szCs w:val="21"/>
      </w:rPr>
    </w:pPr>
  </w:p>
  <w:p w14:paraId="09D7AA80" w14:textId="77777777" w:rsidR="00C31730" w:rsidRDefault="00C31730" w:rsidP="00C31730">
    <w:pPr>
      <w:pStyle w:val="SemEspaamento"/>
      <w:ind w:left="1134"/>
      <w:rPr>
        <w:rFonts w:ascii="Times New Roman" w:hAnsi="Times New Roman"/>
        <w:b/>
        <w:bCs/>
        <w:sz w:val="21"/>
        <w:szCs w:val="21"/>
      </w:rPr>
    </w:pPr>
    <w:r w:rsidRPr="0066088C">
      <w:rPr>
        <w:rFonts w:ascii="Times New Roman" w:hAnsi="Times New Roman"/>
        <w:b/>
        <w:bCs/>
        <w:sz w:val="21"/>
        <w:szCs w:val="21"/>
      </w:rPr>
      <w:t>REGISTRO DE TÍTULOS E DOCUMENTOS E CIVIL DAS PESSOAS JURÍDICAS</w:t>
    </w:r>
  </w:p>
  <w:p w14:paraId="31B4B01E" w14:textId="77777777" w:rsidR="00C31730" w:rsidRPr="00D233D5" w:rsidRDefault="00C31730" w:rsidP="00C31730">
    <w:pPr>
      <w:pStyle w:val="SemEspaamento"/>
      <w:ind w:left="1134"/>
      <w:rPr>
        <w:rFonts w:ascii="Times New Roman" w:hAnsi="Times New Roman"/>
        <w:sz w:val="21"/>
        <w:szCs w:val="21"/>
      </w:rPr>
    </w:pPr>
    <w:r w:rsidRPr="00D233D5">
      <w:rPr>
        <w:rFonts w:ascii="Times New Roman" w:hAnsi="Times New Roman"/>
        <w:sz w:val="21"/>
        <w:szCs w:val="21"/>
      </w:rPr>
      <w:t>Oficial: Césio Rosa Pereira</w:t>
    </w:r>
  </w:p>
  <w:p w14:paraId="7BD52A8A" w14:textId="77777777" w:rsidR="00C31730" w:rsidRPr="00D233D5" w:rsidRDefault="00C31730" w:rsidP="00C31730">
    <w:pPr>
      <w:pStyle w:val="SemEspaamento"/>
      <w:ind w:left="1134"/>
      <w:rPr>
        <w:rFonts w:ascii="Times New Roman" w:hAnsi="Times New Roman"/>
        <w:sz w:val="21"/>
        <w:szCs w:val="21"/>
      </w:rPr>
    </w:pPr>
    <w:r w:rsidRPr="00D233D5">
      <w:rPr>
        <w:rFonts w:ascii="Times New Roman" w:hAnsi="Times New Roman"/>
        <w:sz w:val="21"/>
        <w:szCs w:val="21"/>
      </w:rPr>
      <w:t xml:space="preserve">Rua Comendador Antônio Alves, Nº 451 – Centro – Pedro Leopoldo-MG - CEP: 33.250-033 </w:t>
    </w:r>
  </w:p>
  <w:p w14:paraId="3BCDE073" w14:textId="77777777" w:rsidR="00C31730" w:rsidRPr="00D233D5" w:rsidRDefault="00C31730" w:rsidP="00C31730">
    <w:pPr>
      <w:pStyle w:val="SemEspaamento"/>
      <w:ind w:left="1134"/>
      <w:rPr>
        <w:rFonts w:ascii="Times New Roman" w:hAnsi="Times New Roman"/>
        <w:sz w:val="21"/>
        <w:szCs w:val="21"/>
      </w:rPr>
    </w:pPr>
    <w:r w:rsidRPr="00D233D5">
      <w:rPr>
        <w:rFonts w:ascii="Times New Roman" w:hAnsi="Times New Roman"/>
        <w:sz w:val="21"/>
        <w:szCs w:val="21"/>
      </w:rPr>
      <w:t>CNPJ: 21.145.420/0001-36</w:t>
    </w:r>
  </w:p>
  <w:p w14:paraId="64288067" w14:textId="77777777" w:rsidR="00C31730" w:rsidRPr="00D233D5" w:rsidRDefault="00C31730" w:rsidP="00C31730">
    <w:pPr>
      <w:pStyle w:val="SemEspaamento"/>
      <w:ind w:left="426" w:firstLine="708"/>
      <w:rPr>
        <w:rFonts w:ascii="Times New Roman" w:hAnsi="Times New Roman"/>
        <w:sz w:val="21"/>
        <w:szCs w:val="21"/>
      </w:rPr>
    </w:pPr>
    <w:hyperlink r:id="rId2" w:history="1">
      <w:r w:rsidRPr="00D233D5">
        <w:rPr>
          <w:rStyle w:val="Hyperlink"/>
          <w:rFonts w:ascii="Times New Roman" w:hAnsi="Times New Roman"/>
          <w:color w:val="auto"/>
          <w:sz w:val="21"/>
          <w:szCs w:val="21"/>
          <w:u w:val="none"/>
        </w:rPr>
        <w:t>Tel.: (31)</w:t>
      </w:r>
    </w:hyperlink>
    <w:r w:rsidRPr="00D233D5">
      <w:rPr>
        <w:rFonts w:ascii="Times New Roman" w:hAnsi="Times New Roman"/>
        <w:sz w:val="21"/>
        <w:szCs w:val="21"/>
      </w:rPr>
      <w:t xml:space="preserve"> 3661-1733 </w:t>
    </w:r>
  </w:p>
  <w:p w14:paraId="00D2ED74" w14:textId="77777777" w:rsidR="00C31730" w:rsidRDefault="00C31730" w:rsidP="00C31730">
    <w:pPr>
      <w:pStyle w:val="SemEspaamento"/>
      <w:ind w:left="426" w:firstLine="708"/>
      <w:rPr>
        <w:rFonts w:ascii="Times New Roman" w:hAnsi="Times New Roman"/>
        <w:sz w:val="21"/>
        <w:szCs w:val="21"/>
        <w:u w:val="single"/>
      </w:rPr>
    </w:pPr>
    <w:r w:rsidRPr="00D233D5">
      <w:rPr>
        <w:rFonts w:ascii="Times New Roman" w:hAnsi="Times New Roman"/>
        <w:sz w:val="21"/>
        <w:szCs w:val="21"/>
        <w:u w:val="single"/>
      </w:rPr>
      <w:t xml:space="preserve">rtdpjpedroleopoldo@gmail.com </w:t>
    </w:r>
  </w:p>
  <w:p w14:paraId="3B9E6007" w14:textId="77777777" w:rsidR="00C31730" w:rsidRDefault="00C3173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730"/>
    <w:rsid w:val="00022DA1"/>
    <w:rsid w:val="00B108F4"/>
    <w:rsid w:val="00B5024E"/>
    <w:rsid w:val="00C31730"/>
    <w:rsid w:val="00EC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E9A59"/>
  <w15:chartTrackingRefBased/>
  <w15:docId w15:val="{878E4B96-9594-4C02-BFE5-6CBDC198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730"/>
    <w:rPr>
      <w:rFonts w:ascii="Calibri" w:eastAsia="Calibri" w:hAnsi="Calibri" w:cs="Calibri"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3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31730"/>
    <w:rPr>
      <w:rFonts w:ascii="Calibri" w:eastAsia="Calibri" w:hAnsi="Calibri" w:cs="Calibri"/>
      <w:color w:val="00000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317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31730"/>
    <w:rPr>
      <w:rFonts w:ascii="Calibri" w:eastAsia="Calibri" w:hAnsi="Calibri" w:cs="Calibri"/>
      <w:color w:val="000000"/>
      <w:lang w:eastAsia="pt-BR"/>
    </w:rPr>
  </w:style>
  <w:style w:type="paragraph" w:styleId="SemEspaamento">
    <w:name w:val="No Spacing"/>
    <w:uiPriority w:val="1"/>
    <w:qFormat/>
    <w:rsid w:val="00C31730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Fontepargpadro"/>
    <w:uiPriority w:val="99"/>
    <w:unhideWhenUsed/>
    <w:rsid w:val="00C317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Tel.:%20(31)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2024-06-20T17:09:00Z</dcterms:created>
  <dcterms:modified xsi:type="dcterms:W3CDTF">2024-06-20T17:28:00Z</dcterms:modified>
</cp:coreProperties>
</file>